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517D3C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Евгения Павловна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8474"/>
      </w:tblGrid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847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847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6B7D29">
        <w:trPr>
          <w:trHeight w:val="845"/>
        </w:trPr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847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617C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молодежь</w:t>
            </w:r>
            <w:r w:rsidR="00617C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9B1AB6" w:rsidRDefault="00517D3C" w:rsidP="006B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творчество</w:t>
            </w:r>
            <w:r w:rsidR="00617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8474" w:type="dxa"/>
          </w:tcPr>
          <w:p w:rsidR="00517D3C" w:rsidRPr="009B1AB6" w:rsidRDefault="00910F30" w:rsidP="009B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и развитие творческой молодежи </w:t>
            </w:r>
            <w:r w:rsidR="000826AF">
              <w:rPr>
                <w:rFonts w:ascii="Times New Roman" w:hAnsi="Times New Roman"/>
                <w:b/>
                <w:sz w:val="24"/>
                <w:szCs w:val="24"/>
              </w:rPr>
              <w:t xml:space="preserve">Иркутской области </w:t>
            </w:r>
            <w:r w:rsidR="00997A41" w:rsidRPr="00997A4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617C7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97A41" w:rsidRPr="00997A41">
              <w:rPr>
                <w:rFonts w:ascii="Times New Roman" w:hAnsi="Times New Roman"/>
                <w:b/>
                <w:sz w:val="24"/>
                <w:szCs w:val="24"/>
              </w:rPr>
              <w:t>2021-2025 годах.</w:t>
            </w:r>
          </w:p>
        </w:tc>
      </w:tr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8474" w:type="dxa"/>
          </w:tcPr>
          <w:p w:rsidR="00517D3C" w:rsidRP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</w:t>
            </w:r>
            <w:r w:rsidR="00910F30">
              <w:rPr>
                <w:rFonts w:ascii="Times New Roman" w:hAnsi="Times New Roman"/>
                <w:sz w:val="24"/>
                <w:szCs w:val="24"/>
              </w:rPr>
              <w:t xml:space="preserve">выявлению, </w:t>
            </w:r>
            <w:r w:rsidRPr="00517D3C">
              <w:rPr>
                <w:rFonts w:ascii="Times New Roman" w:hAnsi="Times New Roman"/>
                <w:sz w:val="24"/>
                <w:szCs w:val="24"/>
              </w:rPr>
              <w:t xml:space="preserve">развитию и продвижению талантливой и творческой молодежи Иркутской области </w:t>
            </w:r>
            <w:r w:rsidR="009B63F8">
              <w:rPr>
                <w:rFonts w:ascii="Times New Roman" w:hAnsi="Times New Roman"/>
                <w:sz w:val="24"/>
                <w:szCs w:val="24"/>
              </w:rPr>
              <w:t>в 2021-2025 годах</w:t>
            </w:r>
            <w:r w:rsidRPr="00517D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7D3C" w:rsidRP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C">
              <w:rPr>
                <w:rFonts w:ascii="Times New Roman" w:hAnsi="Times New Roman"/>
                <w:sz w:val="24"/>
                <w:szCs w:val="24"/>
              </w:rPr>
              <w:t>Участниками проекта могут быть молодые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юди в возрасте от 14 до </w:t>
            </w:r>
            <w:r w:rsidR="009B63F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лет, проживающие на территории Иркутской области. </w:t>
            </w:r>
          </w:p>
          <w:p w:rsidR="00910F30" w:rsidRDefault="00557A9D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10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F30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выявление новых методов и форм поддержки и продвижения творческой молодежи на территории Иркутской области; </w:t>
            </w:r>
          </w:p>
          <w:p w:rsidR="00910F30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>выявление, развитие и продвижение н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овых видов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263">
              <w:rPr>
                <w:rFonts w:ascii="Times New Roman" w:hAnsi="Times New Roman"/>
                <w:sz w:val="24"/>
                <w:szCs w:val="24"/>
              </w:rPr>
              <w:t>на территории Иркутской области;</w:t>
            </w:r>
          </w:p>
          <w:p w:rsidR="00517D3C" w:rsidRDefault="00837263" w:rsidP="006B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расширение форматов проведения 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студенческого творчества молодежи</w:t>
            </w:r>
            <w:r w:rsidR="006B7D29">
              <w:rPr>
                <w:rFonts w:ascii="Times New Roman" w:hAnsi="Times New Roman"/>
                <w:sz w:val="24"/>
                <w:szCs w:val="24"/>
              </w:rPr>
              <w:t xml:space="preserve"> «Студенческая весна»</w:t>
            </w:r>
            <w:r w:rsidR="00955D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DAF" w:rsidRPr="004F5805" w:rsidRDefault="00955DAF" w:rsidP="006B7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объединение существующих вариантов работы с творческой молодежью Иркутской области в системную работу, в единый механизм.</w:t>
            </w:r>
          </w:p>
        </w:tc>
      </w:tr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8474" w:type="dxa"/>
          </w:tcPr>
          <w:p w:rsidR="00467700" w:rsidRDefault="0046770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00">
              <w:rPr>
                <w:rFonts w:ascii="Times New Roman" w:hAnsi="Times New Roman"/>
                <w:sz w:val="24"/>
                <w:szCs w:val="24"/>
              </w:rPr>
              <w:t>Творчество — процесс деятельности, создающий качественно новые материальные и духовные ценности.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по п.2 (выявление развитие и продвижение новых видов молодежного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Иркутской области) 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следующей информации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актуальность;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количество молодежи, занимающейся данным видом творчества на территории Иркутской области;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предлагаемых решений. 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по п.3 (расширение форматов проведения 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студенческого творчества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«Студенческая весна») рекомендуется анализ следующей информации: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расширения формата проведения 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студенческого творчества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«Студенческая весна»;</w:t>
            </w:r>
          </w:p>
          <w:p w:rsidR="00557A9D" w:rsidRDefault="00557A9D" w:rsidP="0055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расширения номинаций 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7263">
              <w:rPr>
                <w:rFonts w:ascii="Times New Roman" w:hAnsi="Times New Roman"/>
                <w:sz w:val="24"/>
                <w:szCs w:val="24"/>
              </w:rPr>
              <w:t xml:space="preserve"> студенческого творчества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«Студенческая весна». </w:t>
            </w:r>
          </w:p>
          <w:p w:rsidR="00557A9D" w:rsidRDefault="00557A9D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Default="005773D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E9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еобходимо обязательно указать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субъекты РФ, организации и т.д. (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>с указанием ссылок в сети Интернет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)</w:t>
            </w:r>
            <w:r w:rsidR="009242A3">
              <w:rPr>
                <w:rFonts w:ascii="Times New Roman" w:hAnsi="Times New Roman"/>
                <w:sz w:val="24"/>
                <w:szCs w:val="24"/>
              </w:rPr>
              <w:t>,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>используются новые методы и формы поддержки и продвижения творческой молодежи. Провести анализ практического применени</w:t>
            </w:r>
            <w:r w:rsidR="009B63F8">
              <w:rPr>
                <w:rFonts w:ascii="Times New Roman" w:hAnsi="Times New Roman"/>
                <w:sz w:val="24"/>
                <w:szCs w:val="24"/>
              </w:rPr>
              <w:t>я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данных методов и форм, 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>выяв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ить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слабы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е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и сильны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е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стор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оны.</w:t>
            </w:r>
          </w:p>
          <w:p w:rsidR="00557A9D" w:rsidRPr="00B71088" w:rsidRDefault="00557A9D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88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подход </w:t>
            </w:r>
            <w:r w:rsidR="00557A9D">
              <w:rPr>
                <w:rFonts w:ascii="Times New Roman" w:hAnsi="Times New Roman"/>
                <w:sz w:val="24"/>
                <w:szCs w:val="24"/>
              </w:rPr>
              <w:t>к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выполнению кейса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приветствуется. </w:t>
            </w:r>
          </w:p>
          <w:p w:rsidR="00557A9D" w:rsidRDefault="00557A9D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D752E9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6B7D29">
        <w:tc>
          <w:tcPr>
            <w:tcW w:w="2045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8474" w:type="dxa"/>
          </w:tcPr>
          <w:p w:rsidR="00517D3C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Евгения Павловна,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 каб.109,  </w:t>
            </w:r>
          </w:p>
          <w:p w:rsidR="00517D3C" w:rsidRPr="00B71088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24-06-77 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6B7D29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826AF"/>
    <w:rsid w:val="00131A72"/>
    <w:rsid w:val="00187D15"/>
    <w:rsid w:val="00194371"/>
    <w:rsid w:val="00200F6A"/>
    <w:rsid w:val="00231AD2"/>
    <w:rsid w:val="00243942"/>
    <w:rsid w:val="00322D02"/>
    <w:rsid w:val="00353770"/>
    <w:rsid w:val="00391C32"/>
    <w:rsid w:val="00393251"/>
    <w:rsid w:val="00467700"/>
    <w:rsid w:val="004A3A32"/>
    <w:rsid w:val="004F5805"/>
    <w:rsid w:val="00517D3C"/>
    <w:rsid w:val="00557A9D"/>
    <w:rsid w:val="005707AD"/>
    <w:rsid w:val="005773DF"/>
    <w:rsid w:val="005F7073"/>
    <w:rsid w:val="00606829"/>
    <w:rsid w:val="00617C70"/>
    <w:rsid w:val="00674E58"/>
    <w:rsid w:val="00690DCD"/>
    <w:rsid w:val="006B7D29"/>
    <w:rsid w:val="007D6B50"/>
    <w:rsid w:val="007E3DF4"/>
    <w:rsid w:val="007F273F"/>
    <w:rsid w:val="00832BD4"/>
    <w:rsid w:val="00837263"/>
    <w:rsid w:val="0085459F"/>
    <w:rsid w:val="008A4B18"/>
    <w:rsid w:val="008C1E93"/>
    <w:rsid w:val="00910F30"/>
    <w:rsid w:val="009242A3"/>
    <w:rsid w:val="00955DAF"/>
    <w:rsid w:val="00964736"/>
    <w:rsid w:val="00980421"/>
    <w:rsid w:val="00982C21"/>
    <w:rsid w:val="00997A41"/>
    <w:rsid w:val="009B1AB6"/>
    <w:rsid w:val="009B63F8"/>
    <w:rsid w:val="00B67584"/>
    <w:rsid w:val="00B71088"/>
    <w:rsid w:val="00C94259"/>
    <w:rsid w:val="00D752E9"/>
    <w:rsid w:val="00DB2A0F"/>
    <w:rsid w:val="00E354B4"/>
    <w:rsid w:val="00E649F0"/>
    <w:rsid w:val="00EE6696"/>
    <w:rsid w:val="00EF213A"/>
    <w:rsid w:val="00F11A0C"/>
    <w:rsid w:val="00F321A3"/>
    <w:rsid w:val="00F431CC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66EFA-F357-428F-9E8D-FFAFD27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Евгения Павловна Казанцева</cp:lastModifiedBy>
  <cp:revision>10</cp:revision>
  <cp:lastPrinted>2020-02-18T04:56:00Z</cp:lastPrinted>
  <dcterms:created xsi:type="dcterms:W3CDTF">2020-04-28T08:25:00Z</dcterms:created>
  <dcterms:modified xsi:type="dcterms:W3CDTF">2020-06-29T01:53:00Z</dcterms:modified>
</cp:coreProperties>
</file>