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39" w:rsidRDefault="00A831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3139" w:rsidRDefault="00A83139">
      <w:pPr>
        <w:pStyle w:val="ConsPlusNormal"/>
        <w:jc w:val="both"/>
        <w:outlineLvl w:val="0"/>
      </w:pPr>
    </w:p>
    <w:p w:rsidR="00A83139" w:rsidRDefault="00A83139">
      <w:pPr>
        <w:pStyle w:val="ConsPlusTitle"/>
        <w:jc w:val="center"/>
        <w:outlineLvl w:val="0"/>
      </w:pPr>
      <w:r>
        <w:t>ПРАВИТЕЛЬСТВО ИРКУТСКОЙ ОБЛАСТИ</w:t>
      </w:r>
    </w:p>
    <w:p w:rsidR="00A83139" w:rsidRDefault="00A83139">
      <w:pPr>
        <w:pStyle w:val="ConsPlusTitle"/>
        <w:jc w:val="center"/>
      </w:pPr>
    </w:p>
    <w:p w:rsidR="00A83139" w:rsidRDefault="00A83139">
      <w:pPr>
        <w:pStyle w:val="ConsPlusTitle"/>
        <w:jc w:val="center"/>
      </w:pPr>
      <w:r>
        <w:t>ПОСТАНОВЛЕНИЕ</w:t>
      </w:r>
    </w:p>
    <w:p w:rsidR="00A83139" w:rsidRDefault="00A83139">
      <w:pPr>
        <w:pStyle w:val="ConsPlusTitle"/>
        <w:jc w:val="center"/>
      </w:pPr>
      <w:r>
        <w:t>от 4 марта 2009 г. N 44-пп</w:t>
      </w:r>
    </w:p>
    <w:p w:rsidR="00A83139" w:rsidRDefault="00A83139">
      <w:pPr>
        <w:pStyle w:val="ConsPlusTitle"/>
        <w:jc w:val="center"/>
      </w:pPr>
    </w:p>
    <w:p w:rsidR="00A83139" w:rsidRDefault="00A83139">
      <w:pPr>
        <w:pStyle w:val="ConsPlusTitle"/>
        <w:jc w:val="center"/>
      </w:pPr>
      <w:r>
        <w:t>О ПОРЯДКЕ ФОРМИРОВАНИЯ ОБЛАСТНОГО РЕЕСТРА</w:t>
      </w:r>
    </w:p>
    <w:p w:rsidR="00A83139" w:rsidRDefault="00A83139">
      <w:pPr>
        <w:pStyle w:val="ConsPlusTitle"/>
        <w:jc w:val="center"/>
      </w:pPr>
      <w:r>
        <w:t>МОЛОДЕЖНЫХ И ДЕТСКИХ ОБЩЕСТВЕННЫХ ОБЪЕДИНЕНИЙ</w:t>
      </w:r>
    </w:p>
    <w:p w:rsidR="00A83139" w:rsidRDefault="00A83139">
      <w:pPr>
        <w:pStyle w:val="ConsPlusNormal"/>
        <w:jc w:val="center"/>
      </w:pPr>
    </w:p>
    <w:p w:rsidR="00A83139" w:rsidRDefault="00A83139">
      <w:pPr>
        <w:pStyle w:val="ConsPlusNormal"/>
        <w:jc w:val="center"/>
      </w:pPr>
      <w:r>
        <w:t>Список изменяющих документов</w:t>
      </w:r>
    </w:p>
    <w:p w:rsidR="00A83139" w:rsidRDefault="00A83139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A83139" w:rsidRDefault="00A83139">
      <w:pPr>
        <w:pStyle w:val="ConsPlusNormal"/>
        <w:jc w:val="center"/>
      </w:pPr>
      <w:r>
        <w:t xml:space="preserve">от 12.02.2013 </w:t>
      </w:r>
      <w:hyperlink r:id="rId5" w:history="1">
        <w:r>
          <w:rPr>
            <w:color w:val="0000FF"/>
          </w:rPr>
          <w:t>N 37-пп</w:t>
        </w:r>
      </w:hyperlink>
      <w:r>
        <w:t xml:space="preserve">, от 19.07.2013 </w:t>
      </w:r>
      <w:hyperlink r:id="rId6" w:history="1">
        <w:r>
          <w:rPr>
            <w:color w:val="0000FF"/>
          </w:rPr>
          <w:t>N 267-пп</w:t>
        </w:r>
      </w:hyperlink>
      <w:r>
        <w:t xml:space="preserve">, от 23.09.2016 </w:t>
      </w:r>
      <w:hyperlink r:id="rId7" w:history="1">
        <w:r>
          <w:rPr>
            <w:color w:val="0000FF"/>
          </w:rPr>
          <w:t>N 609-пп</w:t>
        </w:r>
      </w:hyperlink>
      <w:r>
        <w:t>,</w:t>
      </w:r>
    </w:p>
    <w:p w:rsidR="00A83139" w:rsidRDefault="00A83139">
      <w:pPr>
        <w:pStyle w:val="ConsPlusNormal"/>
        <w:jc w:val="center"/>
      </w:pPr>
      <w:r>
        <w:t xml:space="preserve">от 01.12.2016 </w:t>
      </w:r>
      <w:hyperlink r:id="rId8" w:history="1">
        <w:r>
          <w:rPr>
            <w:color w:val="0000FF"/>
          </w:rPr>
          <w:t>N 766-пп</w:t>
        </w:r>
      </w:hyperlink>
      <w:r>
        <w:t>)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Иркутской области от 25 декабря 2007 года N 142-оз "Об областной государственной поддержке молодежных и детских общественных объединений в Иркутской области", руководствуясь Федеральным конституционным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Правительство Иркутской</w:t>
      </w:r>
      <w:proofErr w:type="gramEnd"/>
      <w:r>
        <w:t xml:space="preserve"> области постановляет: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формирования областного Реестра молодежных и детских общественных объединений.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31 марта 2008 года N 74-па "О порядке формирования областного Реестра молодежных и детских общественных объединений".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"Областная".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right"/>
      </w:pPr>
      <w:r>
        <w:t>Губернатор</w:t>
      </w:r>
    </w:p>
    <w:p w:rsidR="00A83139" w:rsidRDefault="00A83139">
      <w:pPr>
        <w:pStyle w:val="ConsPlusNormal"/>
        <w:jc w:val="right"/>
      </w:pPr>
      <w:r>
        <w:t>Иркутской области</w:t>
      </w:r>
    </w:p>
    <w:p w:rsidR="00A83139" w:rsidRDefault="00A83139">
      <w:pPr>
        <w:pStyle w:val="ConsPlusNormal"/>
        <w:jc w:val="right"/>
      </w:pPr>
      <w:r>
        <w:t>И.Э.ЕСИПОВСКИЙ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right"/>
        <w:outlineLvl w:val="0"/>
      </w:pPr>
      <w:r>
        <w:t>Утверждено</w:t>
      </w:r>
    </w:p>
    <w:p w:rsidR="00A83139" w:rsidRDefault="00A83139">
      <w:pPr>
        <w:pStyle w:val="ConsPlusNormal"/>
        <w:jc w:val="right"/>
      </w:pPr>
      <w:r>
        <w:t>постановлением</w:t>
      </w:r>
    </w:p>
    <w:p w:rsidR="00A83139" w:rsidRDefault="00A83139">
      <w:pPr>
        <w:pStyle w:val="ConsPlusNormal"/>
        <w:jc w:val="right"/>
      </w:pPr>
      <w:r>
        <w:t>Правительства Иркутской области</w:t>
      </w:r>
    </w:p>
    <w:p w:rsidR="00A83139" w:rsidRDefault="00A83139">
      <w:pPr>
        <w:pStyle w:val="ConsPlusNormal"/>
        <w:jc w:val="right"/>
      </w:pPr>
      <w:r>
        <w:t>от 4 марта 2009 года</w:t>
      </w:r>
    </w:p>
    <w:p w:rsidR="00A83139" w:rsidRDefault="00A83139">
      <w:pPr>
        <w:pStyle w:val="ConsPlusNormal"/>
        <w:jc w:val="right"/>
      </w:pPr>
      <w:r>
        <w:t>N 44-пп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Title"/>
        <w:jc w:val="center"/>
      </w:pPr>
      <w:bookmarkStart w:id="0" w:name="P36"/>
      <w:bookmarkEnd w:id="0"/>
      <w:r>
        <w:t>ПОЛОЖЕНИЕ</w:t>
      </w:r>
    </w:p>
    <w:p w:rsidR="00A83139" w:rsidRDefault="00A83139">
      <w:pPr>
        <w:pStyle w:val="ConsPlusTitle"/>
        <w:jc w:val="center"/>
      </w:pPr>
      <w:r>
        <w:t>О ПОРЯДКЕ ФОРМИРОВАНИЯ ОБЛАСТНОГО РЕЕСТРА</w:t>
      </w:r>
    </w:p>
    <w:p w:rsidR="00A83139" w:rsidRDefault="00A83139">
      <w:pPr>
        <w:pStyle w:val="ConsPlusTitle"/>
        <w:jc w:val="center"/>
      </w:pPr>
      <w:r>
        <w:t>МОЛОДЕЖНЫХ И ДЕТСКИХ ОБЩЕСТВЕННЫХ ОБЪЕДИНЕНИЙ</w:t>
      </w:r>
    </w:p>
    <w:p w:rsidR="00A83139" w:rsidRDefault="00A83139">
      <w:pPr>
        <w:pStyle w:val="ConsPlusNormal"/>
        <w:jc w:val="center"/>
      </w:pPr>
    </w:p>
    <w:p w:rsidR="00A83139" w:rsidRDefault="00A83139">
      <w:pPr>
        <w:pStyle w:val="ConsPlusNormal"/>
        <w:jc w:val="center"/>
      </w:pPr>
      <w:r>
        <w:t>Список изменяющих документов</w:t>
      </w:r>
    </w:p>
    <w:p w:rsidR="00A83139" w:rsidRDefault="00A83139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A83139" w:rsidRDefault="00A83139">
      <w:pPr>
        <w:pStyle w:val="ConsPlusNormal"/>
        <w:jc w:val="center"/>
      </w:pPr>
      <w:r>
        <w:t xml:space="preserve">от 12.02.2013 </w:t>
      </w:r>
      <w:hyperlink r:id="rId12" w:history="1">
        <w:r>
          <w:rPr>
            <w:color w:val="0000FF"/>
          </w:rPr>
          <w:t>N 37-пп</w:t>
        </w:r>
      </w:hyperlink>
      <w:r>
        <w:t xml:space="preserve">, от 19.07.2013 </w:t>
      </w:r>
      <w:hyperlink r:id="rId13" w:history="1">
        <w:r>
          <w:rPr>
            <w:color w:val="0000FF"/>
          </w:rPr>
          <w:t>N 267-пп</w:t>
        </w:r>
      </w:hyperlink>
      <w:r>
        <w:t xml:space="preserve">, от 23.09.2016 </w:t>
      </w:r>
      <w:hyperlink r:id="rId14" w:history="1">
        <w:r>
          <w:rPr>
            <w:color w:val="0000FF"/>
          </w:rPr>
          <w:t>N 609-пп</w:t>
        </w:r>
      </w:hyperlink>
      <w:r>
        <w:t>,</w:t>
      </w:r>
    </w:p>
    <w:p w:rsidR="00A83139" w:rsidRDefault="00A83139">
      <w:pPr>
        <w:pStyle w:val="ConsPlusNormal"/>
        <w:jc w:val="center"/>
      </w:pPr>
      <w:r>
        <w:t xml:space="preserve">от 01.12.2016 </w:t>
      </w:r>
      <w:hyperlink r:id="rId15" w:history="1">
        <w:r>
          <w:rPr>
            <w:color w:val="0000FF"/>
          </w:rPr>
          <w:t>N 766-пп</w:t>
        </w:r>
      </w:hyperlink>
      <w:r>
        <w:t>)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center"/>
        <w:outlineLvl w:val="1"/>
      </w:pPr>
      <w:r>
        <w:t>I. ОБЩИЕ ПОЛОЖЕНИЯ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ind w:firstLine="540"/>
        <w:jc w:val="both"/>
      </w:pPr>
      <w:r>
        <w:t>1. Настоящее Положение устанавливает порядок формирования областного Реестра молодежных и детских общественных объединений (далее - Реестр).</w:t>
      </w:r>
    </w:p>
    <w:p w:rsidR="00A83139" w:rsidRDefault="00A83139">
      <w:pPr>
        <w:pStyle w:val="ConsPlusNormal"/>
        <w:ind w:firstLine="540"/>
        <w:jc w:val="both"/>
      </w:pPr>
      <w:r>
        <w:t>2. Реестр формируется министерством по молодежной политике Иркутской области (далее - Министерство) в соответствии с приоритетными направлениями государственной молодежной политики Иркутской области и ежегодно утверждается Законодательным Собранием Иркутской области.</w:t>
      </w:r>
    </w:p>
    <w:p w:rsidR="00A83139" w:rsidRDefault="00A831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23.09.2016 N 609-пп)</w:t>
      </w:r>
    </w:p>
    <w:p w:rsidR="00A83139" w:rsidRDefault="00A83139">
      <w:pPr>
        <w:pStyle w:val="ConsPlusNormal"/>
        <w:ind w:firstLine="540"/>
        <w:jc w:val="both"/>
      </w:pPr>
      <w:r>
        <w:t xml:space="preserve">3. В Реестр включаются молодежные и детские общественные объединения, соответствующие условиям, установленным </w:t>
      </w:r>
      <w:hyperlink r:id="rId17" w:history="1">
        <w:r>
          <w:rPr>
            <w:color w:val="0000FF"/>
          </w:rPr>
          <w:t>статьей 9</w:t>
        </w:r>
      </w:hyperlink>
      <w:r>
        <w:t xml:space="preserve"> Закона Иркутской области от 25 декабря 2007 года N 142-оз "Об областной государственной поддержке молодежных и детских общественных объединений в Иркутской области" (далее - общественные объединения).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center"/>
        <w:outlineLvl w:val="1"/>
      </w:pPr>
      <w:r>
        <w:t>II. ПОРЯДОК ВКЛЮЧЕНИЯ ОБЩЕСТВЕННЫХ ОБЪЕДИНЕНИЙ В РЕЕСТР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ind w:firstLine="540"/>
        <w:jc w:val="both"/>
      </w:pPr>
      <w:bookmarkStart w:id="1" w:name="P54"/>
      <w:bookmarkEnd w:id="1"/>
      <w:r>
        <w:t xml:space="preserve">4. Областные, общероссийские и межрегиональные общественные объединения, ассоциации (союзы) общественных объединений представляют в Министерство </w:t>
      </w:r>
      <w:hyperlink w:anchor="P130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1 к настоящему Положению, с приложением следующих документов:</w:t>
      </w:r>
    </w:p>
    <w:p w:rsidR="00A83139" w:rsidRDefault="00A83139">
      <w:pPr>
        <w:pStyle w:val="ConsPlusNormal"/>
        <w:ind w:firstLine="540"/>
        <w:jc w:val="both"/>
      </w:pPr>
      <w:r>
        <w:t xml:space="preserve">1) - 2)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12.02.2013 N 37-пп;</w:t>
      </w:r>
    </w:p>
    <w:p w:rsidR="00A83139" w:rsidRDefault="00A83139">
      <w:pPr>
        <w:pStyle w:val="ConsPlusNormal"/>
        <w:ind w:firstLine="540"/>
        <w:jc w:val="both"/>
      </w:pPr>
      <w:r>
        <w:t>3) учредительные документы общественного объединения (предоставляются в копиях, заверенных в установленном порядке);</w:t>
      </w:r>
    </w:p>
    <w:p w:rsidR="00A83139" w:rsidRDefault="00A8313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12.02.2013 N 37-пп)</w:t>
      </w:r>
    </w:p>
    <w:p w:rsidR="00A83139" w:rsidRDefault="00A83139">
      <w:pPr>
        <w:pStyle w:val="ConsPlusNormal"/>
        <w:ind w:firstLine="540"/>
        <w:jc w:val="both"/>
      </w:pPr>
      <w:bookmarkStart w:id="2" w:name="P58"/>
      <w:bookmarkEnd w:id="2"/>
      <w:r>
        <w:t>4) выписка из Единого государственного реестра юридических лиц, выданная не ранее чем за месяц до дня подачи в Министерство заявления о включении в Реестр. Если такой документ не был представлен, Министерство запрашивает указанный документ в порядке межведомственного информационного взаимодействия в соответствии с законодательством;</w:t>
      </w:r>
    </w:p>
    <w:p w:rsidR="00A83139" w:rsidRDefault="00A8313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12.02.2013 N 37-пп)</w:t>
      </w:r>
    </w:p>
    <w:p w:rsidR="00A83139" w:rsidRDefault="00A83139">
      <w:pPr>
        <w:pStyle w:val="ConsPlusNormal"/>
        <w:ind w:firstLine="540"/>
        <w:jc w:val="both"/>
      </w:pPr>
      <w:proofErr w:type="gramStart"/>
      <w:r>
        <w:t>5) документы, в установленном порядке подтверждающие, что общественное объединение действует не менее чем в трех муниципальных образованиях Иркутской области (в том числе акты уполномоченных органов общественного объединения о создании обособленных подразделений) либо оказывает социальные услуги детям и молодежи, проживающим не менее чем в трех муниципальных образованиях Иркутской области.</w:t>
      </w:r>
      <w:proofErr w:type="gramEnd"/>
    </w:p>
    <w:p w:rsidR="00A83139" w:rsidRDefault="00A83139">
      <w:pPr>
        <w:pStyle w:val="ConsPlusNormal"/>
        <w:ind w:firstLine="540"/>
        <w:jc w:val="both"/>
      </w:pPr>
      <w:r>
        <w:t>Представленные документы должны содержать сведения об осуществлении общественным объединением указанной деятельности в течение года формирования Реестра;</w:t>
      </w:r>
    </w:p>
    <w:p w:rsidR="00A83139" w:rsidRDefault="00A83139">
      <w:pPr>
        <w:pStyle w:val="ConsPlusNormal"/>
        <w:ind w:firstLine="540"/>
        <w:jc w:val="both"/>
      </w:pPr>
      <w:proofErr w:type="gramStart"/>
      <w:r>
        <w:t xml:space="preserve">6) </w:t>
      </w:r>
      <w:hyperlink w:anchor="P170" w:history="1">
        <w:r>
          <w:rPr>
            <w:color w:val="0000FF"/>
          </w:rPr>
          <w:t>справка</w:t>
        </w:r>
      </w:hyperlink>
      <w:r>
        <w:t>, содержащая сведения о численности (количестве членов) общественного объединения и о его обособленных подразделениях, заверенная подписью руководителя и печатью общественного объединения, по форме, установленной приложением 2 к настоящему Положению, либо долгосрочный проект (программа), предусматривающий оказание социальных услуг детям и молодежи в количестве не менее 100 человек, в том числе не менее 20 человек в одном муниципальном образовании Иркутской области.</w:t>
      </w:r>
      <w:proofErr w:type="gramEnd"/>
    </w:p>
    <w:p w:rsidR="00A83139" w:rsidRDefault="00A83139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12.02.2013 N 37-пп;</w:t>
      </w:r>
    </w:p>
    <w:p w:rsidR="00A83139" w:rsidRDefault="00A83139">
      <w:pPr>
        <w:pStyle w:val="ConsPlusNormal"/>
        <w:ind w:firstLine="540"/>
        <w:jc w:val="both"/>
      </w:pPr>
      <w:r>
        <w:t xml:space="preserve">7)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01.12.2016 N 766-пп.</w:t>
      </w:r>
    </w:p>
    <w:p w:rsidR="00A83139" w:rsidRDefault="00A83139">
      <w:pPr>
        <w:pStyle w:val="ConsPlusNormal"/>
        <w:ind w:firstLine="540"/>
        <w:jc w:val="both"/>
      </w:pPr>
      <w:bookmarkStart w:id="3" w:name="P65"/>
      <w:bookmarkEnd w:id="3"/>
      <w:r>
        <w:t xml:space="preserve">5. Местные общественные объединения представляют в Министерство </w:t>
      </w:r>
      <w:hyperlink w:anchor="P130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1 к настоящему Положению, с приложением следующих документов:</w:t>
      </w:r>
    </w:p>
    <w:p w:rsidR="00A83139" w:rsidRDefault="00A83139">
      <w:pPr>
        <w:pStyle w:val="ConsPlusNormal"/>
        <w:ind w:firstLine="540"/>
        <w:jc w:val="both"/>
      </w:pPr>
      <w:r>
        <w:t xml:space="preserve">1) - 2)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12.02.2013 N 37-пп;</w:t>
      </w:r>
    </w:p>
    <w:p w:rsidR="00A83139" w:rsidRDefault="00A83139">
      <w:pPr>
        <w:pStyle w:val="ConsPlusNormal"/>
        <w:ind w:firstLine="540"/>
        <w:jc w:val="both"/>
      </w:pPr>
      <w:r>
        <w:t>3) учредительные документы общественного объединения (предоставляются в копиях, заверенных в установленном порядке);</w:t>
      </w:r>
    </w:p>
    <w:p w:rsidR="00A83139" w:rsidRDefault="00A83139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12.02.2013 N 37-пп)</w:t>
      </w:r>
    </w:p>
    <w:p w:rsidR="00A83139" w:rsidRDefault="00A83139">
      <w:pPr>
        <w:pStyle w:val="ConsPlusNormal"/>
        <w:ind w:firstLine="540"/>
        <w:jc w:val="both"/>
      </w:pPr>
      <w:bookmarkStart w:id="4" w:name="P69"/>
      <w:bookmarkEnd w:id="4"/>
      <w:r>
        <w:t>4) выписка из Единого государственного реестра юридических лиц, выданная не ранее чем за месяц до дня подачи в Министерство заявления о включении в Реестр. Если такой документ не был представлен, Министерство запрашивает указанный документ в порядке межведомственного информационного взаимодействия в соответствии с законодательством;</w:t>
      </w:r>
    </w:p>
    <w:p w:rsidR="00A83139" w:rsidRDefault="00A8313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12.02.2013 N 37-пп)</w:t>
      </w:r>
    </w:p>
    <w:p w:rsidR="00A83139" w:rsidRDefault="00A83139">
      <w:pPr>
        <w:pStyle w:val="ConsPlusNormal"/>
        <w:ind w:firstLine="540"/>
        <w:jc w:val="both"/>
      </w:pPr>
      <w:r>
        <w:t xml:space="preserve">5) </w:t>
      </w:r>
      <w:hyperlink w:anchor="P170" w:history="1">
        <w:r>
          <w:rPr>
            <w:color w:val="0000FF"/>
          </w:rPr>
          <w:t>справка</w:t>
        </w:r>
      </w:hyperlink>
      <w:r>
        <w:t>, содержащая сведения о численности (количестве членов) общественного объединения, заверенная подписью руководителя и печатью общественного объединения, по форме, установленной приложением 2 к настоящему Положению;</w:t>
      </w:r>
    </w:p>
    <w:p w:rsidR="00A83139" w:rsidRDefault="00A83139">
      <w:pPr>
        <w:pStyle w:val="ConsPlusNormal"/>
        <w:ind w:firstLine="540"/>
        <w:jc w:val="both"/>
      </w:pPr>
      <w:r>
        <w:t>6) рекомендации органов местного самоуправления муниципального образования Иркутской области, на территории которого действует общественное объединение, о включении общественного объединения в Реестр.</w:t>
      </w:r>
    </w:p>
    <w:p w:rsidR="00A83139" w:rsidRDefault="00A83139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12.02.2013 N 37-пп;</w:t>
      </w:r>
    </w:p>
    <w:p w:rsidR="00A83139" w:rsidRDefault="00A83139">
      <w:pPr>
        <w:pStyle w:val="ConsPlusNormal"/>
        <w:ind w:firstLine="540"/>
        <w:jc w:val="both"/>
      </w:pPr>
      <w:r>
        <w:t xml:space="preserve">7)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01.12.2016 N 766-пп.</w:t>
      </w:r>
    </w:p>
    <w:p w:rsidR="00A83139" w:rsidRDefault="00A83139">
      <w:pPr>
        <w:pStyle w:val="ConsPlusNormal"/>
        <w:ind w:firstLine="540"/>
        <w:jc w:val="both"/>
      </w:pPr>
      <w:bookmarkStart w:id="5" w:name="P75"/>
      <w:bookmarkEnd w:id="5"/>
      <w:r>
        <w:t xml:space="preserve">6. Заявления с документами, указанными в </w:t>
      </w:r>
      <w:hyperlink w:anchor="P54" w:history="1">
        <w:r>
          <w:rPr>
            <w:color w:val="0000FF"/>
          </w:rPr>
          <w:t>пунктах 4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Положения, представляются в Министерство в срок до 1 июня года, предшествующего году включения в Реестр.</w:t>
      </w:r>
    </w:p>
    <w:p w:rsidR="00A83139" w:rsidRDefault="00A83139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01.12.2016 N 766-пп.</w:t>
      </w:r>
    </w:p>
    <w:p w:rsidR="00A83139" w:rsidRDefault="00A83139">
      <w:pPr>
        <w:pStyle w:val="ConsPlusNormal"/>
        <w:ind w:firstLine="540"/>
        <w:jc w:val="both"/>
      </w:pPr>
      <w:r>
        <w:t xml:space="preserve">7. Министерство осуществляет проверку соответствия представленных общественными объединениями документов требованиям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25 декабря 2007 года N 142-оз "Об областной государственной поддержке молодежных и детских общественных объединений в Иркутской области".</w:t>
      </w:r>
    </w:p>
    <w:p w:rsidR="00A83139" w:rsidRDefault="00A83139">
      <w:pPr>
        <w:pStyle w:val="ConsPlusNormal"/>
        <w:ind w:firstLine="540"/>
        <w:jc w:val="both"/>
      </w:pPr>
      <w:r>
        <w:t>8. По результатам рассмотрения заявлений и прилагаемых к нему документов не позднее 30 дней со дня их представления Министерство принимает решение о включении общественного объединения в Реестр либо об отказе во включении в Реестр.</w:t>
      </w:r>
    </w:p>
    <w:p w:rsidR="00A83139" w:rsidRDefault="00A83139">
      <w:pPr>
        <w:pStyle w:val="ConsPlusNormal"/>
        <w:ind w:firstLine="540"/>
        <w:jc w:val="both"/>
      </w:pPr>
      <w:r>
        <w:t>Основаниями для отказа во включении общественного объединения в Реестр являются:</w:t>
      </w:r>
    </w:p>
    <w:p w:rsidR="00A83139" w:rsidRDefault="00A8313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01.12.2016 N 766-пп)</w:t>
      </w:r>
    </w:p>
    <w:p w:rsidR="00A83139" w:rsidRDefault="00A83139">
      <w:pPr>
        <w:pStyle w:val="ConsPlusNormal"/>
        <w:ind w:firstLine="540"/>
        <w:jc w:val="both"/>
      </w:pPr>
      <w:r>
        <w:t xml:space="preserve">несоответствие общественного объединения условиям, установленным </w:t>
      </w:r>
      <w:hyperlink r:id="rId31" w:history="1">
        <w:r>
          <w:rPr>
            <w:color w:val="0000FF"/>
          </w:rPr>
          <w:t>статьей 9</w:t>
        </w:r>
      </w:hyperlink>
      <w:r>
        <w:t xml:space="preserve"> Закона Иркутской области от 25 декабря 2007 года N 142-оз "Об областной государственной поддержке молодежных и детских общественных объединений в Иркутской области";</w:t>
      </w:r>
    </w:p>
    <w:p w:rsidR="00A83139" w:rsidRDefault="00A8313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01.12.2016 N 766-пп)</w:t>
      </w:r>
    </w:p>
    <w:p w:rsidR="00A83139" w:rsidRDefault="00A83139">
      <w:pPr>
        <w:pStyle w:val="ConsPlusNormal"/>
        <w:ind w:firstLine="540"/>
        <w:jc w:val="both"/>
      </w:pPr>
      <w:r>
        <w:t xml:space="preserve">непредставление или неполное представление документов, указанных в </w:t>
      </w:r>
      <w:hyperlink w:anchor="P54" w:history="1">
        <w:r>
          <w:rPr>
            <w:color w:val="0000FF"/>
          </w:rPr>
          <w:t>пунктах 4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Положения (за исключением документов, предусмотренных </w:t>
      </w:r>
      <w:hyperlink w:anchor="P58" w:history="1">
        <w:r>
          <w:rPr>
            <w:color w:val="0000FF"/>
          </w:rPr>
          <w:t>подпунктом 4 пункта 4</w:t>
        </w:r>
      </w:hyperlink>
      <w:r>
        <w:t xml:space="preserve">, </w:t>
      </w:r>
      <w:hyperlink w:anchor="P69" w:history="1">
        <w:r>
          <w:rPr>
            <w:color w:val="0000FF"/>
          </w:rPr>
          <w:t>подпунктом 4 пункта 5</w:t>
        </w:r>
      </w:hyperlink>
      <w:r>
        <w:t xml:space="preserve"> настоящего Положения);</w:t>
      </w:r>
    </w:p>
    <w:p w:rsidR="00A83139" w:rsidRDefault="00A8313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01.12.2016 N 766-пп)</w:t>
      </w:r>
    </w:p>
    <w:p w:rsidR="00A83139" w:rsidRDefault="00A83139">
      <w:pPr>
        <w:pStyle w:val="ConsPlusNormal"/>
        <w:ind w:firstLine="540"/>
        <w:jc w:val="both"/>
      </w:pPr>
      <w:r>
        <w:t xml:space="preserve">представление документов, указанных в </w:t>
      </w:r>
      <w:hyperlink w:anchor="P54" w:history="1">
        <w:r>
          <w:rPr>
            <w:color w:val="0000FF"/>
          </w:rPr>
          <w:t>пунктах 4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Положения, в нарушение срока, установленного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83139" w:rsidRDefault="00A8313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01.12.2016 N 766-пп)</w:t>
      </w:r>
    </w:p>
    <w:p w:rsidR="00A83139" w:rsidRDefault="00A83139">
      <w:pPr>
        <w:pStyle w:val="ConsPlusNormal"/>
        <w:ind w:firstLine="540"/>
        <w:jc w:val="both"/>
      </w:pPr>
      <w:r>
        <w:t>9. Решение об отказе во включении в Реестр доводится до сведения общественного объединения в течение 10 календарных дней со дня его принятия в письменной форме с указанием причин отказа.</w:t>
      </w:r>
    </w:p>
    <w:p w:rsidR="00A83139" w:rsidRDefault="00A83139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01.12.2016 N 766-пп)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center"/>
        <w:outlineLvl w:val="1"/>
      </w:pPr>
      <w:r>
        <w:t>III. ВЕДЕНИЕ РЕЕСТРА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ind w:firstLine="540"/>
        <w:jc w:val="both"/>
      </w:pPr>
      <w:r>
        <w:t xml:space="preserve">10. </w:t>
      </w:r>
      <w:hyperlink w:anchor="P207" w:history="1">
        <w:r>
          <w:rPr>
            <w:color w:val="0000FF"/>
          </w:rPr>
          <w:t>Реестр</w:t>
        </w:r>
      </w:hyperlink>
      <w:r>
        <w:t xml:space="preserve"> заполняется Министерством по форме, установленной приложением 3 к настоящему Положению, и в установленном порядке направляется для утверждения в Законодательное Собрание Иркутской области.</w:t>
      </w:r>
    </w:p>
    <w:p w:rsidR="00A83139" w:rsidRDefault="00A83139">
      <w:pPr>
        <w:pStyle w:val="ConsPlusNormal"/>
        <w:ind w:firstLine="540"/>
        <w:jc w:val="both"/>
      </w:pPr>
      <w:bookmarkStart w:id="6" w:name="P93"/>
      <w:bookmarkEnd w:id="6"/>
      <w:r>
        <w:t xml:space="preserve">11. После утверждения Реестра Законодательным Собранием Иркутской области Министерство выдает общественному объединению </w:t>
      </w:r>
      <w:hyperlink w:anchor="P275" w:history="1">
        <w:r>
          <w:rPr>
            <w:color w:val="0000FF"/>
          </w:rPr>
          <w:t>свидетельство</w:t>
        </w:r>
      </w:hyperlink>
      <w:r>
        <w:t xml:space="preserve"> о включении общественного объединения в Реестр по форме, установленной приложением 4 к настоящему Положению (далее - Свидетельство).</w:t>
      </w:r>
    </w:p>
    <w:p w:rsidR="00A83139" w:rsidRDefault="00A83139">
      <w:pPr>
        <w:pStyle w:val="ConsPlusNormal"/>
        <w:ind w:firstLine="540"/>
        <w:jc w:val="both"/>
      </w:pPr>
      <w:r>
        <w:lastRenderedPageBreak/>
        <w:t>О выдаче Свидетельства общественное объединение письменно уведомляется Министерством в течение 10 календарных дней со дня утверждения Реестра Законодательным Собранием Иркутской области.</w:t>
      </w:r>
    </w:p>
    <w:p w:rsidR="00A83139" w:rsidRDefault="00A83139">
      <w:pPr>
        <w:pStyle w:val="ConsPlusNormal"/>
        <w:jc w:val="both"/>
      </w:pPr>
      <w:r>
        <w:t xml:space="preserve">(п. 11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01.12.2016 N 766-пп)</w:t>
      </w:r>
    </w:p>
    <w:p w:rsidR="00A83139" w:rsidRDefault="00A83139">
      <w:pPr>
        <w:pStyle w:val="ConsPlusNormal"/>
        <w:ind w:firstLine="540"/>
        <w:jc w:val="both"/>
      </w:pPr>
      <w:r>
        <w:t>12. Реестр хранится на бумажных и электронных носителях бессрочно.</w:t>
      </w:r>
    </w:p>
    <w:p w:rsidR="00A83139" w:rsidRDefault="00A83139">
      <w:pPr>
        <w:pStyle w:val="ConsPlusNormal"/>
        <w:ind w:firstLine="540"/>
        <w:jc w:val="both"/>
      </w:pPr>
      <w:r>
        <w:t>13. В утвержденный Законодательным Собранием Иркутской области Реестр в течение года могут вноситься изменения на основании заявления общественного объединения, включенного в Реестр.</w:t>
      </w:r>
    </w:p>
    <w:p w:rsidR="00A83139" w:rsidRDefault="00A83139">
      <w:pPr>
        <w:pStyle w:val="ConsPlusNormal"/>
        <w:ind w:firstLine="540"/>
        <w:jc w:val="both"/>
      </w:pPr>
      <w:r>
        <w:t>Общественное объединение в течение 14 календарных дней со дня изменения сведений, содержащихся в Реестре, обязано сообщить об этом в Министерство с приложением необходимых документов в соответствии с требованиями законодательства.</w:t>
      </w:r>
    </w:p>
    <w:p w:rsidR="00A83139" w:rsidRDefault="00A83139">
      <w:pPr>
        <w:pStyle w:val="ConsPlusNormal"/>
        <w:ind w:firstLine="540"/>
        <w:jc w:val="both"/>
      </w:pPr>
      <w:r>
        <w:t xml:space="preserve">В случае внесения изменений в Реестр в части изменения наименования общественного объединения Министерство выдает общественному объединению Свидетельство с присвоением того же номера, который был указан в Свидетельстве, выданном в соответствии с </w:t>
      </w:r>
      <w:hyperlink w:anchor="P93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A83139" w:rsidRDefault="00A83139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01.12.2016 N 766-пп)</w:t>
      </w:r>
    </w:p>
    <w:p w:rsidR="00A83139" w:rsidRDefault="00A83139">
      <w:pPr>
        <w:pStyle w:val="ConsPlusNormal"/>
        <w:ind w:firstLine="540"/>
        <w:jc w:val="both"/>
      </w:pPr>
      <w:r>
        <w:t>14. Министерство не реже одного раза в год осуществляет проверку соблюдения общественными объединениями условий, послуживших основанием для включения их в Реестр.</w:t>
      </w:r>
    </w:p>
    <w:p w:rsidR="00A83139" w:rsidRDefault="00A83139">
      <w:pPr>
        <w:pStyle w:val="ConsPlusNormal"/>
        <w:ind w:firstLine="540"/>
        <w:jc w:val="both"/>
      </w:pPr>
      <w:r>
        <w:t>Для проведения проверки Министерство вправе запрашивать у общественных объединений соответствующие документы.</w:t>
      </w:r>
    </w:p>
    <w:p w:rsidR="00A83139" w:rsidRDefault="00A83139">
      <w:pPr>
        <w:pStyle w:val="ConsPlusNormal"/>
        <w:ind w:firstLine="540"/>
        <w:jc w:val="both"/>
      </w:pPr>
      <w:r>
        <w:t>15. При выявлении несоответствия общественных объединений условиям, послужившим основанием для включения в Реестр, Министерство в установленном порядке направляет в Законодательное Собрание Иркутской области предложение об исключении таких общественных объединений из Реестра.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right"/>
      </w:pPr>
      <w:r>
        <w:t>Заместитель председателя</w:t>
      </w:r>
    </w:p>
    <w:p w:rsidR="00A83139" w:rsidRDefault="00A83139">
      <w:pPr>
        <w:pStyle w:val="ConsPlusNormal"/>
        <w:jc w:val="right"/>
      </w:pPr>
      <w:r>
        <w:t>Правительства Иркутской области</w:t>
      </w:r>
    </w:p>
    <w:p w:rsidR="00A83139" w:rsidRDefault="00A83139">
      <w:pPr>
        <w:pStyle w:val="ConsPlusNormal"/>
        <w:jc w:val="right"/>
      </w:pPr>
      <w:r>
        <w:t>А.П.МОИСЕЕВ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right"/>
        <w:outlineLvl w:val="1"/>
      </w:pPr>
      <w:r>
        <w:t>Приложение 1</w:t>
      </w:r>
    </w:p>
    <w:p w:rsidR="00A83139" w:rsidRDefault="00A83139">
      <w:pPr>
        <w:pStyle w:val="ConsPlusNormal"/>
        <w:jc w:val="right"/>
      </w:pPr>
      <w:r>
        <w:t>к Положению</w:t>
      </w:r>
    </w:p>
    <w:p w:rsidR="00A83139" w:rsidRDefault="00A83139">
      <w:pPr>
        <w:pStyle w:val="ConsPlusNormal"/>
        <w:jc w:val="right"/>
      </w:pPr>
      <w:r>
        <w:t>о порядке формирования областного</w:t>
      </w:r>
    </w:p>
    <w:p w:rsidR="00A83139" w:rsidRDefault="00A83139">
      <w:pPr>
        <w:pStyle w:val="ConsPlusNormal"/>
        <w:jc w:val="right"/>
      </w:pPr>
      <w:r>
        <w:t>Реестра молодежных и детских</w:t>
      </w:r>
    </w:p>
    <w:p w:rsidR="00A83139" w:rsidRDefault="00A83139">
      <w:pPr>
        <w:pStyle w:val="ConsPlusNormal"/>
        <w:jc w:val="right"/>
      </w:pPr>
      <w:r>
        <w:t>общественных объединений</w:t>
      </w:r>
    </w:p>
    <w:p w:rsidR="00A83139" w:rsidRDefault="00A83139">
      <w:pPr>
        <w:pStyle w:val="ConsPlusNormal"/>
        <w:jc w:val="center"/>
      </w:pPr>
    </w:p>
    <w:p w:rsidR="00A83139" w:rsidRDefault="00A83139">
      <w:pPr>
        <w:pStyle w:val="ConsPlusNormal"/>
        <w:jc w:val="center"/>
      </w:pPr>
      <w:r>
        <w:t>Список изменяющих документов</w:t>
      </w:r>
    </w:p>
    <w:p w:rsidR="00A83139" w:rsidRDefault="00A83139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A83139" w:rsidRDefault="00A83139">
      <w:pPr>
        <w:pStyle w:val="ConsPlusNormal"/>
        <w:jc w:val="center"/>
      </w:pPr>
      <w:r>
        <w:t>от 23.09.2016 N 609-пп)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nformat"/>
        <w:jc w:val="both"/>
      </w:pPr>
      <w:r>
        <w:t xml:space="preserve">       </w:t>
      </w:r>
      <w:proofErr w:type="gramStart"/>
      <w:r>
        <w:t>(Заполняется на бланке общественного объединения с указанием</w:t>
      </w:r>
      <w:proofErr w:type="gramEnd"/>
    </w:p>
    <w:p w:rsidR="00A83139" w:rsidRDefault="00A83139">
      <w:pPr>
        <w:pStyle w:val="ConsPlusNonformat"/>
        <w:jc w:val="both"/>
      </w:pPr>
      <w:r>
        <w:t xml:space="preserve">                         даты и исходящего номера)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 xml:space="preserve">                                           Министру  по молодежной политике</w:t>
      </w:r>
    </w:p>
    <w:p w:rsidR="00A83139" w:rsidRDefault="00A83139">
      <w:pPr>
        <w:pStyle w:val="ConsPlusNonformat"/>
        <w:jc w:val="both"/>
      </w:pPr>
      <w:r>
        <w:t xml:space="preserve">                                                          Иркутской области</w:t>
      </w:r>
    </w:p>
    <w:p w:rsidR="00A83139" w:rsidRDefault="00A8313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bookmarkStart w:id="7" w:name="P130"/>
      <w:bookmarkEnd w:id="7"/>
      <w:r>
        <w:t xml:space="preserve">                                 ЗАЯВЛЕНИЕ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 xml:space="preserve">    В соответствии со </w:t>
      </w:r>
      <w:hyperlink r:id="rId39" w:history="1">
        <w:r>
          <w:rPr>
            <w:color w:val="0000FF"/>
          </w:rPr>
          <w:t>статьей 9</w:t>
        </w:r>
      </w:hyperlink>
      <w:r>
        <w:t xml:space="preserve"> Закона Иркутской области от 25 декабря 2007</w:t>
      </w:r>
    </w:p>
    <w:p w:rsidR="00A83139" w:rsidRDefault="00A83139">
      <w:pPr>
        <w:pStyle w:val="ConsPlusNonformat"/>
        <w:jc w:val="both"/>
      </w:pPr>
      <w:r>
        <w:t>года N 142-оз "Об областной государственной поддержке молодежных и  детских</w:t>
      </w:r>
    </w:p>
    <w:p w:rsidR="00A83139" w:rsidRDefault="00A83139">
      <w:pPr>
        <w:pStyle w:val="ConsPlusNonformat"/>
        <w:jc w:val="both"/>
      </w:pPr>
      <w:r>
        <w:t>общественных объединений в Иркутской области"</w:t>
      </w:r>
    </w:p>
    <w:p w:rsidR="00A83139" w:rsidRDefault="00A83139">
      <w:pPr>
        <w:pStyle w:val="ConsPlusNonformat"/>
        <w:jc w:val="both"/>
      </w:pPr>
      <w:r>
        <w:t>___________________________________________________________________________</w:t>
      </w:r>
    </w:p>
    <w:p w:rsidR="00A83139" w:rsidRDefault="00A8313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83139" w:rsidRDefault="00A8313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общественного объединения,</w:t>
      </w:r>
      <w:proofErr w:type="gramEnd"/>
    </w:p>
    <w:p w:rsidR="00A83139" w:rsidRDefault="00A83139">
      <w:pPr>
        <w:pStyle w:val="ConsPlusNonformat"/>
        <w:jc w:val="both"/>
      </w:pPr>
      <w:r>
        <w:t xml:space="preserve">                    юридический адрес и расчетный счет)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___________________________________________________________________________</w:t>
      </w:r>
    </w:p>
    <w:p w:rsidR="00A83139" w:rsidRDefault="00A83139">
      <w:pPr>
        <w:pStyle w:val="ConsPlusNonformat"/>
        <w:jc w:val="both"/>
      </w:pPr>
      <w:r>
        <w:t>___________________________________________________________________________</w:t>
      </w:r>
    </w:p>
    <w:p w:rsidR="00A83139" w:rsidRDefault="00A83139">
      <w:pPr>
        <w:pStyle w:val="ConsPlusNonformat"/>
        <w:jc w:val="both"/>
      </w:pPr>
      <w:r>
        <w:t>___________________________________________________________________________</w:t>
      </w:r>
    </w:p>
    <w:p w:rsidR="00A83139" w:rsidRDefault="00A83139">
      <w:pPr>
        <w:pStyle w:val="ConsPlusNonformat"/>
        <w:jc w:val="both"/>
      </w:pPr>
      <w:r>
        <w:t>ходатайствует   о   включении  в  областной  Реестр  молодежных  и  детских</w:t>
      </w:r>
    </w:p>
    <w:p w:rsidR="00A83139" w:rsidRDefault="00A83139">
      <w:pPr>
        <w:pStyle w:val="ConsPlusNonformat"/>
        <w:jc w:val="both"/>
      </w:pPr>
      <w:r>
        <w:t>общественных объединений на 200___ год.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 xml:space="preserve">    К заявлению прилагаются:</w:t>
      </w:r>
    </w:p>
    <w:p w:rsidR="00A83139" w:rsidRDefault="00A8313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A83139" w:rsidRDefault="00A8313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83139" w:rsidRDefault="00A83139">
      <w:pPr>
        <w:pStyle w:val="ConsPlusNonformat"/>
        <w:jc w:val="both"/>
      </w:pPr>
      <w:r>
        <w:t xml:space="preserve">    3. ___________________________________________________________________.</w:t>
      </w:r>
    </w:p>
    <w:p w:rsidR="00A83139" w:rsidRDefault="00A83139">
      <w:pPr>
        <w:pStyle w:val="ConsPlusNonformat"/>
        <w:jc w:val="both"/>
      </w:pPr>
      <w:r>
        <w:t xml:space="preserve">    4. ___________________________________________________________________.</w:t>
      </w:r>
    </w:p>
    <w:p w:rsidR="00A83139" w:rsidRDefault="00A83139">
      <w:pPr>
        <w:pStyle w:val="ConsPlusNonformat"/>
        <w:jc w:val="both"/>
      </w:pPr>
      <w:r>
        <w:t xml:space="preserve">    5. ___________________________________________________________________.</w:t>
      </w:r>
    </w:p>
    <w:p w:rsidR="00A83139" w:rsidRDefault="00A83139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 xml:space="preserve">(Перечень документов в соответствии с </w:t>
      </w:r>
      <w:hyperlink w:anchor="P54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 Положения).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Подпись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Печать                                                       Дата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right"/>
        <w:outlineLvl w:val="1"/>
      </w:pPr>
      <w:r>
        <w:t>Приложение 2</w:t>
      </w:r>
    </w:p>
    <w:p w:rsidR="00A83139" w:rsidRDefault="00A83139">
      <w:pPr>
        <w:pStyle w:val="ConsPlusNormal"/>
        <w:jc w:val="right"/>
      </w:pPr>
      <w:r>
        <w:t>к Положению</w:t>
      </w:r>
    </w:p>
    <w:p w:rsidR="00A83139" w:rsidRDefault="00A83139">
      <w:pPr>
        <w:pStyle w:val="ConsPlusNormal"/>
        <w:jc w:val="right"/>
      </w:pPr>
      <w:r>
        <w:t>о порядке формирования областного</w:t>
      </w:r>
    </w:p>
    <w:p w:rsidR="00A83139" w:rsidRDefault="00A83139">
      <w:pPr>
        <w:pStyle w:val="ConsPlusNormal"/>
        <w:jc w:val="right"/>
      </w:pPr>
      <w:r>
        <w:t>Реестра молодежных и детских</w:t>
      </w:r>
    </w:p>
    <w:p w:rsidR="00A83139" w:rsidRDefault="00A83139">
      <w:pPr>
        <w:pStyle w:val="ConsPlusNormal"/>
        <w:jc w:val="right"/>
      </w:pPr>
      <w:r>
        <w:t>общественных объединений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nformat"/>
        <w:jc w:val="both"/>
      </w:pPr>
      <w:bookmarkStart w:id="8" w:name="P170"/>
      <w:bookmarkEnd w:id="8"/>
      <w:r>
        <w:t xml:space="preserve">                                  СПРАВКА</w:t>
      </w:r>
    </w:p>
    <w:p w:rsidR="00A83139" w:rsidRDefault="00A83139">
      <w:pPr>
        <w:pStyle w:val="ConsPlusNonformat"/>
        <w:jc w:val="both"/>
      </w:pPr>
      <w:r>
        <w:t xml:space="preserve">                О ЧИСЛЕННОСТИ И ОБОСОБЛЕННЫХ ПОДРАЗДЕЛЕНИЯХ</w:t>
      </w:r>
    </w:p>
    <w:p w:rsidR="00A83139" w:rsidRDefault="00A83139">
      <w:pPr>
        <w:pStyle w:val="ConsPlusNonformat"/>
        <w:jc w:val="both"/>
      </w:pPr>
      <w:r>
        <w:t xml:space="preserve">                 ОБЩЕСТВЕННОГО ОБЪЕДИНЕНИЯ (НАИМЕНОВАНИЕ)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 xml:space="preserve">    На день подачи заявления о включении в Реестр </w:t>
      </w:r>
      <w:proofErr w:type="gramStart"/>
      <w:r>
        <w:t>в</w:t>
      </w:r>
      <w:proofErr w:type="gramEnd"/>
      <w:r>
        <w:t xml:space="preserve"> _______________________</w:t>
      </w:r>
    </w:p>
    <w:p w:rsidR="00A83139" w:rsidRDefault="00A83139">
      <w:pPr>
        <w:pStyle w:val="ConsPlusNonformat"/>
        <w:jc w:val="both"/>
      </w:pPr>
      <w:r>
        <w:t>___________________________________________________________________________</w:t>
      </w:r>
    </w:p>
    <w:p w:rsidR="00A83139" w:rsidRDefault="00A83139">
      <w:pPr>
        <w:pStyle w:val="ConsPlusNonformat"/>
        <w:jc w:val="both"/>
      </w:pPr>
      <w:r>
        <w:t xml:space="preserve">              (полное наименование общественного объединения)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насчитывается ____________________ членов, в том числе ____________________</w:t>
      </w:r>
    </w:p>
    <w:p w:rsidR="00A83139" w:rsidRDefault="00A83139">
      <w:pPr>
        <w:pStyle w:val="ConsPlusNonformat"/>
        <w:jc w:val="both"/>
      </w:pPr>
      <w:r>
        <w:t>членов    в    обособленных   подразделениях   общественного   объединения,</w:t>
      </w:r>
    </w:p>
    <w:p w:rsidR="00A83139" w:rsidRDefault="00A83139">
      <w:pPr>
        <w:pStyle w:val="ConsPlusNonformat"/>
        <w:jc w:val="both"/>
      </w:pPr>
      <w:proofErr w:type="gramStart"/>
      <w:r>
        <w:t>расположенных  и  осуществляющих  деятельность в муниципальных образованиях</w:t>
      </w:r>
      <w:proofErr w:type="gramEnd"/>
    </w:p>
    <w:p w:rsidR="00A83139" w:rsidRDefault="00A83139">
      <w:pPr>
        <w:pStyle w:val="ConsPlusNonformat"/>
        <w:jc w:val="both"/>
      </w:pPr>
      <w:r>
        <w:t>Иркутской области _________________________________________________________</w:t>
      </w:r>
    </w:p>
    <w:p w:rsidR="00A83139" w:rsidRDefault="00A83139">
      <w:pPr>
        <w:pStyle w:val="ConsPlusNonformat"/>
        <w:jc w:val="both"/>
      </w:pPr>
      <w:r>
        <w:t>__________________________________________________________________________.</w:t>
      </w:r>
    </w:p>
    <w:p w:rsidR="00A83139" w:rsidRDefault="00A83139">
      <w:pPr>
        <w:pStyle w:val="ConsPlusNonformat"/>
        <w:jc w:val="both"/>
      </w:pPr>
      <w:r>
        <w:t xml:space="preserve">        (наименование муниципального образования Иркутской области)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Список членов общественного объединения:</w:t>
      </w:r>
    </w:p>
    <w:p w:rsidR="00A83139" w:rsidRDefault="00A83139">
      <w:pPr>
        <w:pStyle w:val="ConsPlusNonformat"/>
        <w:jc w:val="both"/>
      </w:pPr>
      <w:proofErr w:type="gramStart"/>
      <w:r>
        <w:t>(с указанием Ф.И.О., возраста, адреса места проживания членов общественного</w:t>
      </w:r>
      <w:proofErr w:type="gramEnd"/>
    </w:p>
    <w:p w:rsidR="00A83139" w:rsidRDefault="00A83139">
      <w:pPr>
        <w:pStyle w:val="ConsPlusNonformat"/>
        <w:jc w:val="both"/>
      </w:pPr>
      <w:r>
        <w:t>объединения, контактных телефонов)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Подпись руководителя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Печать                                            Дата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sectPr w:rsidR="00A83139" w:rsidSect="00061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139" w:rsidRDefault="00A83139">
      <w:pPr>
        <w:pStyle w:val="ConsPlusNormal"/>
        <w:jc w:val="right"/>
        <w:outlineLvl w:val="1"/>
      </w:pPr>
      <w:r>
        <w:lastRenderedPageBreak/>
        <w:t>Приложение 3</w:t>
      </w:r>
    </w:p>
    <w:p w:rsidR="00A83139" w:rsidRDefault="00A83139">
      <w:pPr>
        <w:pStyle w:val="ConsPlusNormal"/>
        <w:jc w:val="right"/>
      </w:pPr>
      <w:r>
        <w:t>к Положению</w:t>
      </w:r>
    </w:p>
    <w:p w:rsidR="00A83139" w:rsidRDefault="00A83139">
      <w:pPr>
        <w:pStyle w:val="ConsPlusNormal"/>
        <w:jc w:val="right"/>
      </w:pPr>
      <w:r>
        <w:t>о порядке формирования областного</w:t>
      </w:r>
    </w:p>
    <w:p w:rsidR="00A83139" w:rsidRDefault="00A83139">
      <w:pPr>
        <w:pStyle w:val="ConsPlusNormal"/>
        <w:jc w:val="right"/>
      </w:pPr>
      <w:r>
        <w:t>Реестра молодежных и детских</w:t>
      </w:r>
    </w:p>
    <w:p w:rsidR="00A83139" w:rsidRDefault="00A83139">
      <w:pPr>
        <w:pStyle w:val="ConsPlusNormal"/>
        <w:jc w:val="right"/>
      </w:pPr>
      <w:r>
        <w:t>общественных объединений</w:t>
      </w:r>
    </w:p>
    <w:p w:rsidR="00A83139" w:rsidRDefault="00A83139">
      <w:pPr>
        <w:pStyle w:val="ConsPlusNormal"/>
        <w:jc w:val="center"/>
      </w:pPr>
    </w:p>
    <w:p w:rsidR="00A83139" w:rsidRDefault="00A83139">
      <w:pPr>
        <w:pStyle w:val="ConsPlusNormal"/>
        <w:jc w:val="center"/>
      </w:pPr>
      <w:r>
        <w:t>Список изменяющих документов</w:t>
      </w:r>
    </w:p>
    <w:p w:rsidR="00A83139" w:rsidRDefault="00A83139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A83139" w:rsidRDefault="00A83139" w:rsidP="00A83139">
      <w:pPr>
        <w:pStyle w:val="ConsPlusNormal"/>
        <w:jc w:val="center"/>
      </w:pPr>
      <w:r>
        <w:t xml:space="preserve">от 19.07.2013 </w:t>
      </w:r>
      <w:hyperlink r:id="rId40" w:history="1">
        <w:r>
          <w:rPr>
            <w:color w:val="0000FF"/>
          </w:rPr>
          <w:t>N 267-пп</w:t>
        </w:r>
      </w:hyperlink>
      <w:r>
        <w:t xml:space="preserve">, от 01.12.2016 </w:t>
      </w:r>
      <w:hyperlink r:id="rId41" w:history="1">
        <w:r>
          <w:rPr>
            <w:color w:val="0000FF"/>
          </w:rPr>
          <w:t>N 766-пп</w:t>
        </w:r>
      </w:hyperlink>
      <w:r>
        <w:t>)</w:t>
      </w:r>
    </w:p>
    <w:p w:rsidR="00A83139" w:rsidRDefault="00A83139">
      <w:pPr>
        <w:pStyle w:val="ConsPlusNormal"/>
        <w:jc w:val="center"/>
      </w:pPr>
      <w:bookmarkStart w:id="9" w:name="P207"/>
      <w:bookmarkEnd w:id="9"/>
      <w:r>
        <w:t>ОБЛАСТНОЙ РЕЕСТР</w:t>
      </w:r>
    </w:p>
    <w:p w:rsidR="00A83139" w:rsidRDefault="00A83139">
      <w:pPr>
        <w:pStyle w:val="ConsPlusNormal"/>
        <w:jc w:val="center"/>
      </w:pPr>
      <w:r>
        <w:t>МОЛОДЕЖНЫХ И ДЕТСКИХ ОБЩЕСТВЕННЫХ ОБЪЕДИНЕНИЙ НА _____ ГОД</w:t>
      </w:r>
    </w:p>
    <w:tbl>
      <w:tblPr>
        <w:tblpPr w:leftFromText="180" w:rightFromText="180" w:vertAnchor="text" w:horzAnchor="page" w:tblpX="205" w:tblpY="178"/>
        <w:tblW w:w="16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850"/>
        <w:gridCol w:w="1134"/>
        <w:gridCol w:w="1275"/>
        <w:gridCol w:w="992"/>
        <w:gridCol w:w="992"/>
        <w:gridCol w:w="993"/>
        <w:gridCol w:w="1133"/>
        <w:gridCol w:w="1049"/>
        <w:gridCol w:w="993"/>
        <w:gridCol w:w="1730"/>
        <w:gridCol w:w="2041"/>
        <w:gridCol w:w="1418"/>
        <w:gridCol w:w="1276"/>
      </w:tblGrid>
      <w:tr w:rsidR="00A83139" w:rsidRPr="00A83139" w:rsidTr="00A83139">
        <w:tc>
          <w:tcPr>
            <w:tcW w:w="771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N реестровой записи</w:t>
            </w:r>
          </w:p>
        </w:tc>
        <w:tc>
          <w:tcPr>
            <w:tcW w:w="850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Дата внесения реестровой записи</w:t>
            </w:r>
          </w:p>
        </w:tc>
        <w:tc>
          <w:tcPr>
            <w:tcW w:w="1134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Полное и сокращенное наименование общественного объединения</w:t>
            </w:r>
          </w:p>
        </w:tc>
        <w:tc>
          <w:tcPr>
            <w:tcW w:w="1275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Реквизиты свидетельства о государственной регистрации общественного объединения, дата внесения записи о создании общественного объединения в Единый государственный реестр юридических лиц</w:t>
            </w:r>
          </w:p>
        </w:tc>
        <w:tc>
          <w:tcPr>
            <w:tcW w:w="992" w:type="dxa"/>
            <w:vMerge w:val="restart"/>
          </w:tcPr>
          <w:p w:rsidR="00A83139" w:rsidRPr="00A83139" w:rsidRDefault="00A83139" w:rsidP="00A83139">
            <w:pPr>
              <w:pStyle w:val="ConsPlusNormal"/>
              <w:ind w:left="48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992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Код причины постановки на учет (КПП)</w:t>
            </w:r>
          </w:p>
        </w:tc>
        <w:tc>
          <w:tcPr>
            <w:tcW w:w="993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Регистрационный номер в Пенсионном фонде Российской Федерации</w:t>
            </w:r>
          </w:p>
        </w:tc>
        <w:tc>
          <w:tcPr>
            <w:tcW w:w="1133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Адрес места нахождения общественного объединения, почтовый адрес</w:t>
            </w:r>
          </w:p>
        </w:tc>
        <w:tc>
          <w:tcPr>
            <w:tcW w:w="1049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Телефон, факс, адрес электронной почты общественного объединения</w:t>
            </w:r>
          </w:p>
        </w:tc>
        <w:tc>
          <w:tcPr>
            <w:tcW w:w="993" w:type="dxa"/>
            <w:vMerge w:val="restart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Сведения о руководителе общественного объединения</w:t>
            </w:r>
          </w:p>
        </w:tc>
        <w:tc>
          <w:tcPr>
            <w:tcW w:w="6465" w:type="dxa"/>
            <w:gridSpan w:val="4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Основания для включения общественного объединения в Реестр</w:t>
            </w:r>
          </w:p>
        </w:tc>
      </w:tr>
      <w:tr w:rsidR="00A83139" w:rsidRPr="00A83139" w:rsidTr="00A83139">
        <w:tc>
          <w:tcPr>
            <w:tcW w:w="771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2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Для областных, общероссийских и межрегиональных общественных объединений, ассоциаций (союзов) общественных объединений</w:t>
            </w:r>
          </w:p>
        </w:tc>
        <w:tc>
          <w:tcPr>
            <w:tcW w:w="2694" w:type="dxa"/>
            <w:gridSpan w:val="2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Для местных общественных объединений</w:t>
            </w:r>
          </w:p>
        </w:tc>
      </w:tr>
      <w:tr w:rsidR="00A83139" w:rsidRPr="00A83139" w:rsidTr="00A83139">
        <w:tc>
          <w:tcPr>
            <w:tcW w:w="771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3139" w:rsidRPr="00A83139" w:rsidRDefault="00A83139" w:rsidP="00A8313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Численный состав общественного объединения или сведения о долгосрочной программе (проекте), предусматривающий оказание социальных услуг детям и молодежи</w:t>
            </w:r>
          </w:p>
        </w:tc>
        <w:tc>
          <w:tcPr>
            <w:tcW w:w="2041" w:type="dxa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 xml:space="preserve">Сведения об обособленных подразделениях общественного объединения (с указанием муниципальных образований Иркутской области) или сведения об оказании социальных услуг детям и молодежи из 3-х и </w:t>
            </w:r>
            <w:proofErr w:type="gramStart"/>
            <w:r w:rsidRPr="00A83139">
              <w:rPr>
                <w:sz w:val="18"/>
                <w:szCs w:val="18"/>
              </w:rPr>
              <w:t>более муниципальных</w:t>
            </w:r>
            <w:proofErr w:type="gramEnd"/>
            <w:r w:rsidRPr="00A83139">
              <w:rPr>
                <w:sz w:val="18"/>
                <w:szCs w:val="18"/>
              </w:rPr>
              <w:t xml:space="preserve"> образований Иркутской области</w:t>
            </w:r>
          </w:p>
        </w:tc>
        <w:tc>
          <w:tcPr>
            <w:tcW w:w="1418" w:type="dxa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Сведения о рекомендациях органов местного самоуправления муниципальных образований Иркутской области</w:t>
            </w:r>
          </w:p>
        </w:tc>
        <w:tc>
          <w:tcPr>
            <w:tcW w:w="1276" w:type="dxa"/>
          </w:tcPr>
          <w:p w:rsidR="00A83139" w:rsidRPr="00A83139" w:rsidRDefault="00A83139" w:rsidP="00A83139">
            <w:pPr>
              <w:pStyle w:val="ConsPlusNormal"/>
              <w:jc w:val="center"/>
              <w:rPr>
                <w:sz w:val="18"/>
                <w:szCs w:val="18"/>
              </w:rPr>
            </w:pPr>
            <w:r w:rsidRPr="00A83139">
              <w:rPr>
                <w:sz w:val="18"/>
                <w:szCs w:val="18"/>
              </w:rPr>
              <w:t>Численный состав общественного объединения</w:t>
            </w:r>
          </w:p>
        </w:tc>
      </w:tr>
      <w:tr w:rsidR="00A83139" w:rsidRPr="00A83139" w:rsidTr="00A83139">
        <w:tc>
          <w:tcPr>
            <w:tcW w:w="771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83139" w:rsidRPr="00A83139" w:rsidTr="00A83139">
        <w:tc>
          <w:tcPr>
            <w:tcW w:w="771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3139" w:rsidRPr="00A83139" w:rsidRDefault="00A83139" w:rsidP="00A8313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A83139" w:rsidRDefault="00A83139">
      <w:pPr>
        <w:pStyle w:val="ConsPlusNormal"/>
        <w:jc w:val="both"/>
      </w:pPr>
    </w:p>
    <w:p w:rsidR="00A83139" w:rsidRDefault="00A83139">
      <w:pPr>
        <w:sectPr w:rsidR="00A83139" w:rsidSect="00A83139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right"/>
        <w:outlineLvl w:val="1"/>
      </w:pPr>
      <w:r>
        <w:t>Приложение 4</w:t>
      </w:r>
    </w:p>
    <w:p w:rsidR="00A83139" w:rsidRDefault="00A83139">
      <w:pPr>
        <w:pStyle w:val="ConsPlusNormal"/>
        <w:jc w:val="right"/>
      </w:pPr>
      <w:r>
        <w:t>к Положению</w:t>
      </w:r>
    </w:p>
    <w:p w:rsidR="00A83139" w:rsidRDefault="00A83139">
      <w:pPr>
        <w:pStyle w:val="ConsPlusNormal"/>
        <w:jc w:val="right"/>
      </w:pPr>
      <w:r>
        <w:t>о порядке формирования областного</w:t>
      </w:r>
    </w:p>
    <w:p w:rsidR="00A83139" w:rsidRDefault="00A83139">
      <w:pPr>
        <w:pStyle w:val="ConsPlusNormal"/>
        <w:jc w:val="right"/>
      </w:pPr>
      <w:r>
        <w:t>Реестра молодежных и детских</w:t>
      </w:r>
    </w:p>
    <w:p w:rsidR="00A83139" w:rsidRDefault="00A83139">
      <w:pPr>
        <w:pStyle w:val="ConsPlusNormal"/>
        <w:jc w:val="right"/>
      </w:pPr>
      <w:r>
        <w:t>общественных объединений</w:t>
      </w:r>
    </w:p>
    <w:p w:rsidR="00A83139" w:rsidRDefault="00A83139">
      <w:pPr>
        <w:pStyle w:val="ConsPlusNormal"/>
        <w:jc w:val="center"/>
      </w:pPr>
    </w:p>
    <w:p w:rsidR="00A83139" w:rsidRDefault="00A83139">
      <w:pPr>
        <w:pStyle w:val="ConsPlusNormal"/>
        <w:jc w:val="center"/>
      </w:pPr>
      <w:r>
        <w:t>Список изменяющих документов</w:t>
      </w:r>
    </w:p>
    <w:p w:rsidR="00A83139" w:rsidRDefault="00A83139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A83139" w:rsidRDefault="00A83139">
      <w:pPr>
        <w:pStyle w:val="ConsPlusNormal"/>
        <w:jc w:val="center"/>
      </w:pPr>
      <w:r>
        <w:t xml:space="preserve">от 23.09.2016 </w:t>
      </w:r>
      <w:hyperlink r:id="rId42" w:history="1">
        <w:r>
          <w:rPr>
            <w:color w:val="0000FF"/>
          </w:rPr>
          <w:t>N 609-пп</w:t>
        </w:r>
      </w:hyperlink>
      <w:r>
        <w:t xml:space="preserve">, от 01.12.2016 </w:t>
      </w:r>
      <w:hyperlink r:id="rId43" w:history="1">
        <w:r>
          <w:rPr>
            <w:color w:val="0000FF"/>
          </w:rPr>
          <w:t>N 766-пп</w:t>
        </w:r>
      </w:hyperlink>
      <w:r>
        <w:t>)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nformat"/>
        <w:jc w:val="both"/>
      </w:pPr>
      <w:r>
        <w:t xml:space="preserve">                         (Герб Иркутской области)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 xml:space="preserve">                    МИНИСТЕРСТВО ПО МОЛОДЕЖНОЙ ПОЛИТИКЕ</w:t>
      </w:r>
    </w:p>
    <w:p w:rsidR="00A83139" w:rsidRDefault="00A83139">
      <w:pPr>
        <w:pStyle w:val="ConsPlusNonformat"/>
        <w:jc w:val="both"/>
      </w:pPr>
      <w:r>
        <w:t xml:space="preserve">                             ИРКУТСКОЙ ОБЛАСТИ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bookmarkStart w:id="10" w:name="P275"/>
      <w:bookmarkEnd w:id="10"/>
      <w:r>
        <w:t xml:space="preserve">                         СВИДЕТЕЛЬСТВО N _________</w:t>
      </w:r>
    </w:p>
    <w:p w:rsidR="00A83139" w:rsidRDefault="00A83139">
      <w:pPr>
        <w:pStyle w:val="ConsPlusNonformat"/>
        <w:jc w:val="both"/>
      </w:pPr>
      <w:r>
        <w:t xml:space="preserve">         О ВКЛЮЧЕНИИ ОБЩЕСТВЕННОГО ОБЪЕДИНЕНИЯ В ОБЛАСТНОЙ РЕЕСТР</w:t>
      </w:r>
    </w:p>
    <w:p w:rsidR="00A83139" w:rsidRDefault="00A83139">
      <w:pPr>
        <w:pStyle w:val="ConsPlusNonformat"/>
        <w:jc w:val="both"/>
      </w:pPr>
      <w:r>
        <w:t xml:space="preserve">        МОЛОДЕЖНЫХ И ДЕТСКИХ ОБЩЕСТВЕННЫХ ОБЪЕДИНЕНИЙ НА _____ ГОД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___________________________________________________________________________</w:t>
      </w:r>
    </w:p>
    <w:p w:rsidR="00A83139" w:rsidRDefault="00A83139">
      <w:pPr>
        <w:pStyle w:val="ConsPlusNonformat"/>
        <w:jc w:val="both"/>
      </w:pPr>
      <w:r>
        <w:t xml:space="preserve">                 (наименование общественного объединения)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включен</w:t>
      </w:r>
      <w:proofErr w:type="gramStart"/>
      <w:r>
        <w:t>о(</w:t>
      </w:r>
      <w:proofErr w:type="gramEnd"/>
      <w:r>
        <w:t>а) __________________ 200__ года в областной Реестр  молодежных  и</w:t>
      </w:r>
    </w:p>
    <w:p w:rsidR="00A83139" w:rsidRDefault="00A83139">
      <w:pPr>
        <w:pStyle w:val="ConsPlusNonformat"/>
        <w:jc w:val="both"/>
      </w:pPr>
      <w:r>
        <w:t>детских общественных объединений под N ___________.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"____" ____________ 200____ г.</w:t>
      </w:r>
    </w:p>
    <w:p w:rsidR="00A83139" w:rsidRDefault="00A83139">
      <w:pPr>
        <w:pStyle w:val="ConsPlusNonformat"/>
        <w:jc w:val="both"/>
      </w:pPr>
    </w:p>
    <w:p w:rsidR="00A83139" w:rsidRDefault="00A83139">
      <w:pPr>
        <w:pStyle w:val="ConsPlusNonformat"/>
        <w:jc w:val="both"/>
      </w:pPr>
      <w:r>
        <w:t>Министр по молодежной политике</w:t>
      </w:r>
    </w:p>
    <w:p w:rsidR="00A83139" w:rsidRDefault="00A83139">
      <w:pPr>
        <w:pStyle w:val="ConsPlusNonformat"/>
        <w:jc w:val="both"/>
      </w:pPr>
      <w:r>
        <w:t>Иркутской области                                             (подпись)</w:t>
      </w:r>
    </w:p>
    <w:p w:rsidR="00A83139" w:rsidRDefault="00A83139">
      <w:pPr>
        <w:pStyle w:val="ConsPlusNonformat"/>
        <w:jc w:val="both"/>
      </w:pPr>
      <w:r>
        <w:t xml:space="preserve">                           М.П.</w:t>
      </w: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jc w:val="both"/>
      </w:pPr>
    </w:p>
    <w:p w:rsidR="00A83139" w:rsidRDefault="00A83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139" w:rsidRDefault="00A83139"/>
    <w:sectPr w:rsidR="00A83139" w:rsidSect="004A42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39"/>
    <w:rsid w:val="00A8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8CED0F5B04BE23313D7FA3B3593752E73B49EA6E0A79A3D5BD3AFE0C90D70236523D8C5A181E6A8CEC888i7n7E" TargetMode="External"/><Relationship Id="rId13" Type="http://schemas.openxmlformats.org/officeDocument/2006/relationships/hyperlink" Target="consultantplus://offline/ref=A7B8CED0F5B04BE23313D7FA3B3593752E73B49EA0E7AD9D3E588EA5E8900172246A7CCFC2E88DE7A8CEC8i8nDE" TargetMode="External"/><Relationship Id="rId18" Type="http://schemas.openxmlformats.org/officeDocument/2006/relationships/hyperlink" Target="consultantplus://offline/ref=A7B8CED0F5B04BE23313D7FA3B3593752E73B49EA0E2AE9932588EA5E8900172246A7CCFC2E88DE7A8CEC8i8nFE" TargetMode="External"/><Relationship Id="rId26" Type="http://schemas.openxmlformats.org/officeDocument/2006/relationships/hyperlink" Target="consultantplus://offline/ref=A7B8CED0F5B04BE23313D7FA3B3593752E73B49EA0E2AE9932588EA5E8900172246A7CCFC2E88DE7A8CEC9i8nFE" TargetMode="External"/><Relationship Id="rId39" Type="http://schemas.openxmlformats.org/officeDocument/2006/relationships/hyperlink" Target="consultantplus://offline/ref=A7B8CED0F5B04BE23313D7FA3B3593752E73B49EAFE5A79E3C588EA5E8900172246A7CCFC2E88DE7A8CECCi8n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B8CED0F5B04BE23313D7FA3B3593752E73B49EA0E2AE9932588EA5E8900172246A7CCFC2E88DE7A8CEC9i8n9E" TargetMode="External"/><Relationship Id="rId34" Type="http://schemas.openxmlformats.org/officeDocument/2006/relationships/hyperlink" Target="consultantplus://offline/ref=A7B8CED0F5B04BE23313D7FA3B3593752E73B49EA6E0A79A3D5BD3AFE0C90D70236523D8C5A181E6A8CEC888i7nBE" TargetMode="External"/><Relationship Id="rId42" Type="http://schemas.openxmlformats.org/officeDocument/2006/relationships/hyperlink" Target="consultantplus://offline/ref=A7B8CED0F5B04BE23313D7FA3B3593752E73B49EA6E0A89A3253D3AFE0C90D70236523D8C5A181E6A8CEC888i7nAE" TargetMode="External"/><Relationship Id="rId7" Type="http://schemas.openxmlformats.org/officeDocument/2006/relationships/hyperlink" Target="consultantplus://offline/ref=A7B8CED0F5B04BE23313D7FA3B3593752E73B49EA6E0A89A3253D3AFE0C90D70236523D8C5A181E6A8CEC888i7n7E" TargetMode="External"/><Relationship Id="rId12" Type="http://schemas.openxmlformats.org/officeDocument/2006/relationships/hyperlink" Target="consultantplus://offline/ref=A7B8CED0F5B04BE23313D7FA3B3593752E73B49EA0E2AE9932588EA5E8900172246A7CCFC2E88DE7A8CEC8i8nDE" TargetMode="External"/><Relationship Id="rId17" Type="http://schemas.openxmlformats.org/officeDocument/2006/relationships/hyperlink" Target="consultantplus://offline/ref=A7B8CED0F5B04BE23313D7FA3B3593752E73B49EAFE5A79E3C588EA5E8900172246A7CCFC2E88DE7A8CECCi8nEE" TargetMode="External"/><Relationship Id="rId25" Type="http://schemas.openxmlformats.org/officeDocument/2006/relationships/hyperlink" Target="consultantplus://offline/ref=A7B8CED0F5B04BE23313D7FA3B3593752E73B49EA0E2AE9932588EA5E8900172246A7CCFC2E88DE7A8CEC9i8nDE" TargetMode="External"/><Relationship Id="rId33" Type="http://schemas.openxmlformats.org/officeDocument/2006/relationships/hyperlink" Target="consultantplus://offline/ref=A7B8CED0F5B04BE23313D7FA3B3593752E73B49EA6E0A79A3D5BD3AFE0C90D70236523D8C5A181E6A8CEC888i7nBE" TargetMode="External"/><Relationship Id="rId38" Type="http://schemas.openxmlformats.org/officeDocument/2006/relationships/hyperlink" Target="consultantplus://offline/ref=A7B8CED0F5B04BE23313D7FA3B3593752E73B49EA6E0A89A3253D3AFE0C90D70236523D8C5A181E6A8CEC888i7n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B8CED0F5B04BE23313D7FA3B3593752E73B49EA6E0A89A3253D3AFE0C90D70236523D8C5A181E6A8CEC888i7n4E" TargetMode="External"/><Relationship Id="rId20" Type="http://schemas.openxmlformats.org/officeDocument/2006/relationships/hyperlink" Target="consultantplus://offline/ref=A7B8CED0F5B04BE23313D7FA3B3593752E73B49EA0E2AE9932588EA5E8900172246A7CCFC2E88DE7A8CEC8i8n1E" TargetMode="External"/><Relationship Id="rId29" Type="http://schemas.openxmlformats.org/officeDocument/2006/relationships/hyperlink" Target="consultantplus://offline/ref=A7B8CED0F5B04BE23313D7FA3B3593752E73B49EAFE5A79E3C588EA5E8900172i2n4E" TargetMode="External"/><Relationship Id="rId41" Type="http://schemas.openxmlformats.org/officeDocument/2006/relationships/hyperlink" Target="consultantplus://offline/ref=A7B8CED0F5B04BE23313D7FA3B3593752E73B49EA6E0A79A3D5BD3AFE0C90D70236523D8C5A181E6A8CEC88Ai7n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8CED0F5B04BE23313D7FA3B3593752E73B49EA0E7AD9D3E588EA5E8900172246A7CCFC2E88DE7A8CEC8i8nDE" TargetMode="External"/><Relationship Id="rId11" Type="http://schemas.openxmlformats.org/officeDocument/2006/relationships/hyperlink" Target="consultantplus://offline/ref=A7B8CED0F5B04BE23313D7FA3B3593752E73B49EA5E4A99233588EA5E8900172i2n4E" TargetMode="External"/><Relationship Id="rId24" Type="http://schemas.openxmlformats.org/officeDocument/2006/relationships/hyperlink" Target="consultantplus://offline/ref=A7B8CED0F5B04BE23313D7FA3B3593752E73B49EA0E2AE9932588EA5E8900172246A7CCFC2E88DE7A8CEC9i8nCE" TargetMode="External"/><Relationship Id="rId32" Type="http://schemas.openxmlformats.org/officeDocument/2006/relationships/hyperlink" Target="consultantplus://offline/ref=A7B8CED0F5B04BE23313D7FA3B3593752E73B49EA6E0A79A3D5BD3AFE0C90D70236523D8C5A181E6A8CEC888i7nBE" TargetMode="External"/><Relationship Id="rId37" Type="http://schemas.openxmlformats.org/officeDocument/2006/relationships/hyperlink" Target="consultantplus://offline/ref=A7B8CED0F5B04BE23313D7FA3B3593752E73B49EA6E0A79A3D5BD3AFE0C90D70236523D8C5A181E6A8CEC889i7nBE" TargetMode="External"/><Relationship Id="rId40" Type="http://schemas.openxmlformats.org/officeDocument/2006/relationships/hyperlink" Target="consultantplus://offline/ref=A7B8CED0F5B04BE23313D7FA3B3593752E73B49EA0E7AD9D3E588EA5E8900172246A7CCFC2E88DE7A8CEC9i8n8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7B8CED0F5B04BE23313D7FA3B3593752E73B49EA0E2AE9932588EA5E8900172246A7CCFC2E88DE7A8CEC8i8nDE" TargetMode="External"/><Relationship Id="rId15" Type="http://schemas.openxmlformats.org/officeDocument/2006/relationships/hyperlink" Target="consultantplus://offline/ref=A7B8CED0F5B04BE23313D7FA3B3593752E73B49EA6E0A79A3D5BD3AFE0C90D70236523D8C5A181E6A8CEC888i7n7E" TargetMode="External"/><Relationship Id="rId23" Type="http://schemas.openxmlformats.org/officeDocument/2006/relationships/hyperlink" Target="consultantplus://offline/ref=A7B8CED0F5B04BE23313D7FA3B3593752E73B49EA0E2AE9932588EA5E8900172246A7CCFC2E88DE7A8CEC9i8nBE" TargetMode="External"/><Relationship Id="rId28" Type="http://schemas.openxmlformats.org/officeDocument/2006/relationships/hyperlink" Target="consultantplus://offline/ref=A7B8CED0F5B04BE23313D7FA3B3593752E73B49EA6E0A79A3D5BD3AFE0C90D70236523D8C5A181E6A8CEC888i7nAE" TargetMode="External"/><Relationship Id="rId36" Type="http://schemas.openxmlformats.org/officeDocument/2006/relationships/hyperlink" Target="consultantplus://offline/ref=A7B8CED0F5B04BE23313D7FA3B3593752E73B49EA6E0A79A3D5BD3AFE0C90D70236523D8C5A181E6A8CEC889i7n4E" TargetMode="External"/><Relationship Id="rId10" Type="http://schemas.openxmlformats.org/officeDocument/2006/relationships/hyperlink" Target="consultantplus://offline/ref=A7B8CED0F5B04BE23313C9F72D59C9792970ED92A0E9F8C66E5ED9FAiBn8E" TargetMode="External"/><Relationship Id="rId19" Type="http://schemas.openxmlformats.org/officeDocument/2006/relationships/hyperlink" Target="consultantplus://offline/ref=A7B8CED0F5B04BE23313D7FA3B3593752E73B49EA0E2AE9932588EA5E8900172246A7CCFC2E88DE7A8CEC8i8n0E" TargetMode="External"/><Relationship Id="rId31" Type="http://schemas.openxmlformats.org/officeDocument/2006/relationships/hyperlink" Target="consultantplus://offline/ref=A7B8CED0F5B04BE23313D7FA3B3593752E73B49EAFE5A79E3C588EA5E8900172246A7CCFC2E88DE7A8CECCi8nE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B8CED0F5B04BE23313D7FA3B3593752E73B49EAFE5A79E3C588EA5E8900172246A7CCFC2E88DE7A8CECCi8nEE" TargetMode="External"/><Relationship Id="rId14" Type="http://schemas.openxmlformats.org/officeDocument/2006/relationships/hyperlink" Target="consultantplus://offline/ref=A7B8CED0F5B04BE23313D7FA3B3593752E73B49EA6E0A89A3253D3AFE0C90D70236523D8C5A181E6A8CEC888i7n7E" TargetMode="External"/><Relationship Id="rId22" Type="http://schemas.openxmlformats.org/officeDocument/2006/relationships/hyperlink" Target="consultantplus://offline/ref=A7B8CED0F5B04BE23313D7FA3B3593752E73B49EA6E0A79A3D5BD3AFE0C90D70236523D8C5A181E6A8CEC888i7n4E" TargetMode="External"/><Relationship Id="rId27" Type="http://schemas.openxmlformats.org/officeDocument/2006/relationships/hyperlink" Target="consultantplus://offline/ref=A7B8CED0F5B04BE23313D7FA3B3593752E73B49EA6E0A79A3D5BD3AFE0C90D70236523D8C5A181E6A8CEC888i7n5E" TargetMode="External"/><Relationship Id="rId30" Type="http://schemas.openxmlformats.org/officeDocument/2006/relationships/hyperlink" Target="consultantplus://offline/ref=A7B8CED0F5B04BE23313D7FA3B3593752E73B49EA6E0A79A3D5BD3AFE0C90D70236523D8C5A181E6A8CEC888i7nBE" TargetMode="External"/><Relationship Id="rId35" Type="http://schemas.openxmlformats.org/officeDocument/2006/relationships/hyperlink" Target="consultantplus://offline/ref=A7B8CED0F5B04BE23313D7FA3B3593752E73B49EA6E0A79A3D5BD3AFE0C90D70236523D8C5A181E6A8CEC889i7n6E" TargetMode="External"/><Relationship Id="rId43" Type="http://schemas.openxmlformats.org/officeDocument/2006/relationships/hyperlink" Target="consultantplus://offline/ref=A7B8CED0F5B04BE23313D7FA3B3593752E73B49EA6E0A79A3D5BD3AFE0C90D70236523D8C5A181E6A8CEC88Ai7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3314</Words>
  <Characters>18890</Characters>
  <Application>Microsoft Office Word</Application>
  <DocSecurity>0</DocSecurity>
  <Lines>157</Lines>
  <Paragraphs>44</Paragraphs>
  <ScaleCrop>false</ScaleCrop>
  <Company/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n.revtova</dc:creator>
  <cp:lastModifiedBy>n.revtova</cp:lastModifiedBy>
  <cp:revision>1</cp:revision>
  <dcterms:created xsi:type="dcterms:W3CDTF">2017-01-12T04:39:00Z</dcterms:created>
  <dcterms:modified xsi:type="dcterms:W3CDTF">2017-01-12T04:47:00Z</dcterms:modified>
</cp:coreProperties>
</file>